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425" w:rsidRPr="00B85878" w:rsidRDefault="00DA533A" w:rsidP="00DA533A">
      <w:pPr>
        <w:ind w:firstLineChars="500" w:firstLine="2209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/>
          <w:b/>
          <w:sz w:val="44"/>
          <w:szCs w:val="44"/>
        </w:rPr>
        <w:t>生涯规划，</w:t>
      </w:r>
      <w:r>
        <w:rPr>
          <w:rFonts w:ascii="宋体" w:eastAsia="宋体" w:hAnsi="宋体" w:hint="eastAsia"/>
          <w:b/>
          <w:sz w:val="44"/>
          <w:szCs w:val="44"/>
        </w:rPr>
        <w:t>势在必行</w:t>
      </w:r>
    </w:p>
    <w:p w:rsidR="00DA533A" w:rsidRPr="00DA533A" w:rsidRDefault="00DA533A" w:rsidP="00DA533A">
      <w:pPr>
        <w:ind w:firstLineChars="700" w:firstLine="2100"/>
        <w:rPr>
          <w:rFonts w:ascii="华文楷体" w:eastAsia="华文楷体" w:hAnsi="华文楷体"/>
          <w:sz w:val="30"/>
          <w:szCs w:val="30"/>
        </w:rPr>
      </w:pPr>
      <w:r w:rsidRPr="00DA533A">
        <w:rPr>
          <w:rFonts w:ascii="华文楷体" w:eastAsia="华文楷体" w:hAnsi="华文楷体" w:hint="eastAsia"/>
          <w:sz w:val="30"/>
          <w:szCs w:val="30"/>
        </w:rPr>
        <w:t>黄山市田家炳实验中学   许莉</w:t>
      </w:r>
    </w:p>
    <w:p w:rsidR="00912056" w:rsidRPr="00B85878" w:rsidRDefault="00430F9F" w:rsidP="00912056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B85878">
        <w:rPr>
          <w:rFonts w:ascii="仿宋" w:eastAsia="仿宋" w:hAnsi="仿宋" w:hint="eastAsia"/>
          <w:sz w:val="32"/>
          <w:szCs w:val="32"/>
        </w:rPr>
        <w:t>期中考试</w:t>
      </w:r>
      <w:r w:rsidRPr="00B85878">
        <w:rPr>
          <w:rFonts w:ascii="仿宋" w:eastAsia="仿宋" w:hAnsi="仿宋"/>
          <w:sz w:val="32"/>
          <w:szCs w:val="32"/>
        </w:rPr>
        <w:t>结束后，班主任</w:t>
      </w:r>
      <w:r w:rsidRPr="00B85878">
        <w:rPr>
          <w:rFonts w:ascii="仿宋" w:eastAsia="仿宋" w:hAnsi="仿宋" w:hint="eastAsia"/>
          <w:sz w:val="32"/>
          <w:szCs w:val="32"/>
        </w:rPr>
        <w:t>发现有学生</w:t>
      </w:r>
      <w:r w:rsidR="000A6428" w:rsidRPr="00B85878">
        <w:rPr>
          <w:rFonts w:ascii="仿宋" w:eastAsia="仿宋" w:hAnsi="仿宋"/>
          <w:sz w:val="32"/>
          <w:szCs w:val="32"/>
        </w:rPr>
        <w:t>成绩</w:t>
      </w:r>
      <w:r w:rsidR="000A6428" w:rsidRPr="00B85878">
        <w:rPr>
          <w:rFonts w:ascii="仿宋" w:eastAsia="仿宋" w:hAnsi="仿宋" w:hint="eastAsia"/>
          <w:sz w:val="32"/>
          <w:szCs w:val="32"/>
        </w:rPr>
        <w:t>大</w:t>
      </w:r>
      <w:r w:rsidR="000A6428" w:rsidRPr="00B85878">
        <w:rPr>
          <w:rFonts w:ascii="仿宋" w:eastAsia="仿宋" w:hAnsi="仿宋"/>
          <w:sz w:val="32"/>
          <w:szCs w:val="32"/>
        </w:rPr>
        <w:t>退步</w:t>
      </w:r>
      <w:r w:rsidRPr="00B85878">
        <w:rPr>
          <w:rFonts w:ascii="仿宋" w:eastAsia="仿宋" w:hAnsi="仿宋" w:hint="eastAsia"/>
          <w:sz w:val="32"/>
          <w:szCs w:val="32"/>
        </w:rPr>
        <w:t>，</w:t>
      </w:r>
      <w:r w:rsidR="000A6428" w:rsidRPr="00B85878">
        <w:rPr>
          <w:rFonts w:ascii="仿宋" w:eastAsia="仿宋" w:hAnsi="仿宋" w:hint="eastAsia"/>
          <w:sz w:val="32"/>
          <w:szCs w:val="32"/>
        </w:rPr>
        <w:t>找学生</w:t>
      </w:r>
      <w:r w:rsidRPr="00B85878">
        <w:rPr>
          <w:rFonts w:ascii="仿宋" w:eastAsia="仿宋" w:hAnsi="仿宋"/>
          <w:sz w:val="32"/>
          <w:szCs w:val="32"/>
        </w:rPr>
        <w:t>谈话</w:t>
      </w:r>
      <w:r w:rsidRPr="00B85878">
        <w:rPr>
          <w:rFonts w:ascii="仿宋" w:eastAsia="仿宋" w:hAnsi="仿宋" w:hint="eastAsia"/>
          <w:sz w:val="32"/>
          <w:szCs w:val="32"/>
        </w:rPr>
        <w:t>后</w:t>
      </w:r>
      <w:r w:rsidR="000A6428" w:rsidRPr="00B85878">
        <w:rPr>
          <w:rFonts w:ascii="仿宋" w:eastAsia="仿宋" w:hAnsi="仿宋"/>
          <w:sz w:val="32"/>
          <w:szCs w:val="32"/>
        </w:rPr>
        <w:t>很无奈的</w:t>
      </w:r>
      <w:r w:rsidR="000A6428" w:rsidRPr="00B85878">
        <w:rPr>
          <w:rFonts w:ascii="仿宋" w:eastAsia="仿宋" w:hAnsi="仿宋" w:hint="eastAsia"/>
          <w:sz w:val="32"/>
          <w:szCs w:val="32"/>
        </w:rPr>
        <w:t>告诉我</w:t>
      </w:r>
      <w:r w:rsidR="000A6428" w:rsidRPr="00B85878">
        <w:rPr>
          <w:rFonts w:ascii="仿宋" w:eastAsia="仿宋" w:hAnsi="仿宋"/>
          <w:sz w:val="32"/>
          <w:szCs w:val="32"/>
        </w:rPr>
        <w:t>，学生</w:t>
      </w:r>
      <w:r w:rsidR="00571DB2" w:rsidRPr="00B85878">
        <w:rPr>
          <w:rFonts w:ascii="仿宋" w:eastAsia="仿宋" w:hAnsi="仿宋" w:hint="eastAsia"/>
          <w:sz w:val="32"/>
          <w:szCs w:val="32"/>
        </w:rPr>
        <w:t>困惑</w:t>
      </w:r>
      <w:r w:rsidR="00912056" w:rsidRPr="00B85878">
        <w:rPr>
          <w:rFonts w:ascii="仿宋" w:eastAsia="仿宋" w:hAnsi="仿宋" w:hint="eastAsia"/>
          <w:sz w:val="32"/>
          <w:szCs w:val="32"/>
        </w:rPr>
        <w:t>的</w:t>
      </w:r>
      <w:r w:rsidR="00912056" w:rsidRPr="00B85878">
        <w:rPr>
          <w:rFonts w:ascii="仿宋" w:eastAsia="仿宋" w:hAnsi="仿宋"/>
          <w:sz w:val="32"/>
          <w:szCs w:val="32"/>
        </w:rPr>
        <w:t>是</w:t>
      </w:r>
      <w:r w:rsidRPr="00B85878">
        <w:rPr>
          <w:rFonts w:ascii="仿宋" w:eastAsia="仿宋" w:hAnsi="仿宋"/>
          <w:sz w:val="32"/>
          <w:szCs w:val="32"/>
        </w:rPr>
        <w:t>不知道为什么要学习</w:t>
      </w:r>
      <w:r w:rsidR="00912056" w:rsidRPr="00B85878">
        <w:rPr>
          <w:rFonts w:ascii="仿宋" w:eastAsia="仿宋" w:hAnsi="仿宋" w:hint="eastAsia"/>
          <w:sz w:val="32"/>
          <w:szCs w:val="32"/>
        </w:rPr>
        <w:t>，</w:t>
      </w:r>
      <w:r w:rsidR="00912056" w:rsidRPr="00B85878">
        <w:rPr>
          <w:rFonts w:ascii="仿宋" w:eastAsia="仿宋" w:hAnsi="仿宋"/>
          <w:sz w:val="32"/>
          <w:szCs w:val="32"/>
        </w:rPr>
        <w:t>所以没有学习的动力</w:t>
      </w:r>
      <w:r w:rsidRPr="00B85878">
        <w:rPr>
          <w:rFonts w:ascii="仿宋" w:eastAsia="仿宋" w:hAnsi="仿宋"/>
          <w:sz w:val="32"/>
          <w:szCs w:val="32"/>
        </w:rPr>
        <w:t>。</w:t>
      </w:r>
      <w:r w:rsidR="00930761" w:rsidRPr="00B85878">
        <w:rPr>
          <w:rFonts w:ascii="仿宋" w:eastAsia="仿宋" w:hAnsi="仿宋" w:hint="eastAsia"/>
          <w:sz w:val="32"/>
          <w:szCs w:val="32"/>
        </w:rPr>
        <w:t>其实</w:t>
      </w:r>
      <w:r w:rsidR="00930761" w:rsidRPr="00B85878">
        <w:rPr>
          <w:rFonts w:ascii="仿宋" w:eastAsia="仿宋" w:hAnsi="仿宋"/>
          <w:sz w:val="32"/>
          <w:szCs w:val="32"/>
        </w:rPr>
        <w:t>，</w:t>
      </w:r>
      <w:r w:rsidR="003F33CA" w:rsidRPr="00B85878">
        <w:rPr>
          <w:rFonts w:ascii="仿宋" w:eastAsia="仿宋" w:hAnsi="仿宋" w:hint="eastAsia"/>
          <w:sz w:val="32"/>
          <w:szCs w:val="32"/>
        </w:rPr>
        <w:t>这不是</w:t>
      </w:r>
      <w:r w:rsidR="00912056" w:rsidRPr="00B85878">
        <w:rPr>
          <w:rFonts w:ascii="仿宋" w:eastAsia="仿宋" w:hAnsi="仿宋"/>
          <w:sz w:val="32"/>
          <w:szCs w:val="32"/>
        </w:rPr>
        <w:t>个别学生的情况，而是相当一部分</w:t>
      </w:r>
      <w:r w:rsidR="00912056" w:rsidRPr="00B85878">
        <w:rPr>
          <w:rFonts w:ascii="仿宋" w:eastAsia="仿宋" w:hAnsi="仿宋" w:hint="eastAsia"/>
          <w:sz w:val="32"/>
          <w:szCs w:val="32"/>
        </w:rPr>
        <w:t>学生</w:t>
      </w:r>
      <w:r w:rsidR="00B250F9">
        <w:rPr>
          <w:rFonts w:ascii="仿宋" w:eastAsia="仿宋" w:hAnsi="仿宋"/>
          <w:sz w:val="32"/>
          <w:szCs w:val="32"/>
        </w:rPr>
        <w:t>的现状</w:t>
      </w:r>
      <w:r w:rsidR="00B250F9">
        <w:rPr>
          <w:rFonts w:ascii="仿宋" w:eastAsia="仿宋" w:hAnsi="仿宋" w:hint="eastAsia"/>
          <w:sz w:val="32"/>
          <w:szCs w:val="32"/>
        </w:rPr>
        <w:t>。</w:t>
      </w:r>
      <w:r w:rsidR="003F33CA" w:rsidRPr="00B85878">
        <w:rPr>
          <w:rFonts w:ascii="仿宋" w:eastAsia="仿宋" w:hAnsi="仿宋"/>
          <w:sz w:val="32"/>
          <w:szCs w:val="32"/>
        </w:rPr>
        <w:t>我们</w:t>
      </w:r>
      <w:r w:rsidR="003F33CA" w:rsidRPr="00B85878">
        <w:rPr>
          <w:rFonts w:ascii="仿宋" w:eastAsia="仿宋" w:hAnsi="仿宋" w:hint="eastAsia"/>
          <w:sz w:val="32"/>
          <w:szCs w:val="32"/>
        </w:rPr>
        <w:t>面对</w:t>
      </w:r>
      <w:r w:rsidR="003F33CA" w:rsidRPr="00B85878">
        <w:rPr>
          <w:rFonts w:ascii="仿宋" w:eastAsia="仿宋" w:hAnsi="仿宋"/>
          <w:sz w:val="32"/>
          <w:szCs w:val="32"/>
        </w:rPr>
        <w:t>的学生</w:t>
      </w:r>
      <w:r w:rsidR="003F33CA" w:rsidRPr="00B85878">
        <w:rPr>
          <w:rFonts w:ascii="仿宋" w:eastAsia="仿宋" w:hAnsi="仿宋" w:hint="eastAsia"/>
          <w:sz w:val="32"/>
          <w:szCs w:val="32"/>
        </w:rPr>
        <w:t>早已变了</w:t>
      </w:r>
      <w:r w:rsidR="003F33CA" w:rsidRPr="00B85878">
        <w:rPr>
          <w:rFonts w:ascii="仿宋" w:eastAsia="仿宋" w:hAnsi="仿宋"/>
          <w:sz w:val="32"/>
          <w:szCs w:val="32"/>
        </w:rPr>
        <w:t>，老师和家长</w:t>
      </w:r>
      <w:r w:rsidR="00930761" w:rsidRPr="00B85878">
        <w:rPr>
          <w:rFonts w:ascii="仿宋" w:eastAsia="仿宋" w:hAnsi="仿宋" w:hint="eastAsia"/>
          <w:sz w:val="32"/>
          <w:szCs w:val="32"/>
        </w:rPr>
        <w:t>的</w:t>
      </w:r>
      <w:r w:rsidR="00571DB2" w:rsidRPr="00B85878">
        <w:rPr>
          <w:rFonts w:ascii="仿宋" w:eastAsia="仿宋" w:hAnsi="仿宋"/>
          <w:sz w:val="32"/>
          <w:szCs w:val="32"/>
        </w:rPr>
        <w:t>认</w:t>
      </w:r>
      <w:r w:rsidR="00571DB2" w:rsidRPr="00B85878">
        <w:rPr>
          <w:rFonts w:ascii="仿宋" w:eastAsia="仿宋" w:hAnsi="仿宋" w:hint="eastAsia"/>
          <w:sz w:val="32"/>
          <w:szCs w:val="32"/>
        </w:rPr>
        <w:t>知</w:t>
      </w:r>
      <w:r w:rsidR="003F33CA" w:rsidRPr="00B85878">
        <w:rPr>
          <w:rFonts w:ascii="仿宋" w:eastAsia="仿宋" w:hAnsi="仿宋"/>
          <w:sz w:val="32"/>
          <w:szCs w:val="32"/>
        </w:rPr>
        <w:t>却还没有跟上。</w:t>
      </w:r>
      <w:r w:rsidR="00930761" w:rsidRPr="00B85878">
        <w:rPr>
          <w:rFonts w:ascii="仿宋" w:eastAsia="仿宋" w:hAnsi="仿宋" w:hint="eastAsia"/>
          <w:sz w:val="32"/>
          <w:szCs w:val="32"/>
        </w:rPr>
        <w:t>现在</w:t>
      </w:r>
      <w:r w:rsidR="00930761" w:rsidRPr="00B85878">
        <w:rPr>
          <w:rFonts w:ascii="仿宋" w:eastAsia="仿宋" w:hAnsi="仿宋"/>
          <w:sz w:val="32"/>
          <w:szCs w:val="32"/>
        </w:rPr>
        <w:t>的学生</w:t>
      </w:r>
      <w:r w:rsidR="00930761" w:rsidRPr="00B85878">
        <w:rPr>
          <w:rFonts w:ascii="仿宋" w:eastAsia="仿宋" w:hAnsi="仿宋" w:hint="eastAsia"/>
          <w:sz w:val="32"/>
          <w:szCs w:val="32"/>
        </w:rPr>
        <w:t>既不缺吃，又不缺穿，他就</w:t>
      </w:r>
      <w:r w:rsidR="00571DB2" w:rsidRPr="00B85878">
        <w:rPr>
          <w:rFonts w:ascii="仿宋" w:eastAsia="仿宋" w:hAnsi="仿宋" w:hint="eastAsia"/>
          <w:sz w:val="32"/>
          <w:szCs w:val="32"/>
        </w:rPr>
        <w:t>会过早地思考</w:t>
      </w:r>
      <w:r w:rsidR="00912056" w:rsidRPr="00B85878">
        <w:rPr>
          <w:rFonts w:ascii="仿宋" w:eastAsia="仿宋" w:hAnsi="仿宋" w:hint="eastAsia"/>
          <w:sz w:val="32"/>
          <w:szCs w:val="32"/>
        </w:rPr>
        <w:t>一些</w:t>
      </w:r>
      <w:r w:rsidR="00930761" w:rsidRPr="00B85878">
        <w:rPr>
          <w:rFonts w:ascii="仿宋" w:eastAsia="仿宋" w:hAnsi="仿宋" w:hint="eastAsia"/>
          <w:sz w:val="32"/>
          <w:szCs w:val="32"/>
        </w:rPr>
        <w:t>终极问题</w:t>
      </w:r>
      <w:r w:rsidR="00930761" w:rsidRPr="00B85878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="00912056" w:rsidRPr="00B85878">
        <w:rPr>
          <w:rFonts w:ascii="仿宋" w:eastAsia="仿宋" w:hAnsi="仿宋"/>
          <w:bCs/>
          <w:sz w:val="32"/>
          <w:szCs w:val="32"/>
        </w:rPr>
        <w:t>“</w:t>
      </w:r>
      <w:r w:rsidR="00912056" w:rsidRPr="00B85878">
        <w:rPr>
          <w:rFonts w:ascii="仿宋" w:eastAsia="仿宋" w:hAnsi="仿宋" w:hint="eastAsia"/>
          <w:bCs/>
          <w:sz w:val="32"/>
          <w:szCs w:val="32"/>
        </w:rPr>
        <w:t>我</w:t>
      </w:r>
      <w:r w:rsidR="00912056" w:rsidRPr="00B85878">
        <w:rPr>
          <w:rFonts w:ascii="仿宋" w:eastAsia="仿宋" w:hAnsi="仿宋"/>
          <w:bCs/>
          <w:sz w:val="32"/>
          <w:szCs w:val="32"/>
        </w:rPr>
        <w:t>学习是为了什么？”</w:t>
      </w:r>
      <w:r w:rsidR="00930761" w:rsidRPr="00B85878">
        <w:rPr>
          <w:rFonts w:ascii="仿宋" w:eastAsia="仿宋" w:hAnsi="仿宋" w:hint="eastAsia"/>
          <w:bCs/>
          <w:sz w:val="32"/>
          <w:szCs w:val="32"/>
        </w:rPr>
        <w:t>“我存在有什么意义？”这给我们</w:t>
      </w:r>
      <w:r w:rsidR="00571DB2" w:rsidRPr="00B85878">
        <w:rPr>
          <w:rFonts w:ascii="仿宋" w:eastAsia="仿宋" w:hAnsi="仿宋"/>
          <w:bCs/>
          <w:sz w:val="32"/>
          <w:szCs w:val="32"/>
        </w:rPr>
        <w:t>的教育提出</w:t>
      </w:r>
      <w:r w:rsidR="00930761" w:rsidRPr="00B85878">
        <w:rPr>
          <w:rFonts w:ascii="仿宋" w:eastAsia="仿宋" w:hAnsi="仿宋"/>
          <w:bCs/>
          <w:sz w:val="32"/>
          <w:szCs w:val="32"/>
        </w:rPr>
        <w:t>一个</w:t>
      </w:r>
      <w:r w:rsidR="007A5499" w:rsidRPr="00B85878">
        <w:rPr>
          <w:rFonts w:ascii="仿宋" w:eastAsia="仿宋" w:hAnsi="仿宋" w:hint="eastAsia"/>
          <w:bCs/>
          <w:sz w:val="32"/>
          <w:szCs w:val="32"/>
        </w:rPr>
        <w:t>亟待</w:t>
      </w:r>
      <w:r w:rsidR="00571DB2" w:rsidRPr="00B85878">
        <w:rPr>
          <w:rFonts w:ascii="仿宋" w:eastAsia="仿宋" w:hAnsi="仿宋" w:hint="eastAsia"/>
          <w:bCs/>
          <w:sz w:val="32"/>
          <w:szCs w:val="32"/>
        </w:rPr>
        <w:t>解决</w:t>
      </w:r>
      <w:r w:rsidR="007A5499" w:rsidRPr="00B85878">
        <w:rPr>
          <w:rFonts w:ascii="仿宋" w:eastAsia="仿宋" w:hAnsi="仿宋"/>
          <w:bCs/>
          <w:sz w:val="32"/>
          <w:szCs w:val="32"/>
        </w:rPr>
        <w:t>的问题：如何激发学生的内动力</w:t>
      </w:r>
      <w:r w:rsidR="007A5499" w:rsidRPr="00B85878">
        <w:rPr>
          <w:rFonts w:ascii="仿宋" w:eastAsia="仿宋" w:hAnsi="仿宋" w:hint="eastAsia"/>
          <w:bCs/>
          <w:sz w:val="32"/>
          <w:szCs w:val="32"/>
        </w:rPr>
        <w:t>，</w:t>
      </w:r>
      <w:r w:rsidR="007A5499" w:rsidRPr="00B85878">
        <w:rPr>
          <w:rFonts w:ascii="仿宋" w:eastAsia="仿宋" w:hAnsi="仿宋"/>
          <w:bCs/>
          <w:sz w:val="32"/>
          <w:szCs w:val="32"/>
        </w:rPr>
        <w:t>在学习中</w:t>
      </w:r>
      <w:r w:rsidR="007A5499" w:rsidRPr="00B85878">
        <w:rPr>
          <w:rFonts w:ascii="仿宋" w:eastAsia="仿宋" w:hAnsi="仿宋" w:hint="eastAsia"/>
          <w:bCs/>
          <w:sz w:val="32"/>
          <w:szCs w:val="32"/>
        </w:rPr>
        <w:t>体验</w:t>
      </w:r>
      <w:r w:rsidR="007A5499" w:rsidRPr="00B85878">
        <w:rPr>
          <w:rFonts w:ascii="仿宋" w:eastAsia="仿宋" w:hAnsi="仿宋"/>
          <w:bCs/>
          <w:sz w:val="32"/>
          <w:szCs w:val="32"/>
        </w:rPr>
        <w:t>幸福感？</w:t>
      </w:r>
    </w:p>
    <w:p w:rsidR="007A5499" w:rsidRPr="00B85878" w:rsidRDefault="00912056" w:rsidP="007A5499">
      <w:pPr>
        <w:pStyle w:val="a4"/>
        <w:spacing w:before="0" w:beforeAutospacing="0" w:after="0" w:afterAutospacing="0"/>
        <w:ind w:firstLineChars="200" w:firstLine="640"/>
        <w:textAlignment w:val="baseline"/>
        <w:rPr>
          <w:rFonts w:ascii="仿宋" w:eastAsia="仿宋" w:hAnsi="仿宋" w:cstheme="minorBidi" w:hint="eastAsia"/>
          <w:kern w:val="2"/>
          <w:sz w:val="32"/>
          <w:szCs w:val="32"/>
        </w:rPr>
      </w:pPr>
      <w:r w:rsidRPr="00B85878">
        <w:rPr>
          <w:rFonts w:ascii="仿宋" w:eastAsia="仿宋" w:hAnsi="仿宋"/>
          <w:bCs/>
          <w:sz w:val="32"/>
          <w:szCs w:val="32"/>
        </w:rPr>
        <w:t>经验和科学</w:t>
      </w:r>
      <w:r w:rsidRPr="00B85878">
        <w:rPr>
          <w:rFonts w:ascii="仿宋" w:eastAsia="仿宋" w:hAnsi="仿宋" w:hint="eastAsia"/>
          <w:bCs/>
          <w:sz w:val="32"/>
          <w:szCs w:val="32"/>
        </w:rPr>
        <w:t>都</w:t>
      </w:r>
      <w:r w:rsidRPr="00B85878">
        <w:rPr>
          <w:rFonts w:ascii="仿宋" w:eastAsia="仿宋" w:hAnsi="仿宋"/>
          <w:bCs/>
          <w:sz w:val="32"/>
          <w:szCs w:val="32"/>
        </w:rPr>
        <w:t>证明</w:t>
      </w:r>
      <w:r w:rsidRPr="00B85878">
        <w:rPr>
          <w:rFonts w:ascii="仿宋" w:eastAsia="仿宋" w:hAnsi="仿宋" w:hint="eastAsia"/>
          <w:bCs/>
          <w:sz w:val="32"/>
          <w:szCs w:val="32"/>
        </w:rPr>
        <w:t>，</w:t>
      </w:r>
      <w:r w:rsidRPr="00B85878">
        <w:rPr>
          <w:rFonts w:ascii="仿宋" w:eastAsia="仿宋" w:hAnsi="仿宋"/>
          <w:bCs/>
          <w:sz w:val="32"/>
          <w:szCs w:val="32"/>
        </w:rPr>
        <w:t>一个人获得幸福感的重要途径</w:t>
      </w:r>
      <w:r w:rsidRPr="00B85878">
        <w:rPr>
          <w:rFonts w:ascii="仿宋" w:eastAsia="仿宋" w:hAnsi="仿宋" w:hint="eastAsia"/>
          <w:bCs/>
          <w:sz w:val="32"/>
          <w:szCs w:val="32"/>
        </w:rPr>
        <w:t>是</w:t>
      </w:r>
      <w:r w:rsidRPr="00B85878">
        <w:rPr>
          <w:rFonts w:ascii="仿宋" w:eastAsia="仿宋" w:hAnsi="仿宋"/>
          <w:bCs/>
          <w:sz w:val="32"/>
          <w:szCs w:val="32"/>
        </w:rPr>
        <w:t>做他喜欢和适合的事情。</w:t>
      </w:r>
      <w:r w:rsidR="007A5499" w:rsidRPr="00B85878">
        <w:rPr>
          <w:rFonts w:ascii="仿宋" w:eastAsia="仿宋" w:hAnsi="仿宋" w:hint="eastAsia"/>
          <w:bCs/>
          <w:sz w:val="32"/>
          <w:szCs w:val="32"/>
        </w:rPr>
        <w:t>作为</w:t>
      </w:r>
      <w:r w:rsidR="007A5499" w:rsidRPr="00B85878">
        <w:rPr>
          <w:rFonts w:ascii="仿宋" w:eastAsia="仿宋" w:hAnsi="仿宋"/>
          <w:bCs/>
          <w:sz w:val="32"/>
          <w:szCs w:val="32"/>
        </w:rPr>
        <w:t>教师，</w:t>
      </w:r>
      <w:r w:rsidR="007A5499" w:rsidRPr="00B85878">
        <w:rPr>
          <w:rFonts w:ascii="仿宋" w:eastAsia="仿宋" w:hAnsi="仿宋" w:hint="eastAsia"/>
          <w:bCs/>
          <w:sz w:val="32"/>
          <w:szCs w:val="32"/>
        </w:rPr>
        <w:t>在</w:t>
      </w:r>
      <w:r w:rsidR="007A5499" w:rsidRPr="00B85878">
        <w:rPr>
          <w:rFonts w:ascii="仿宋" w:eastAsia="仿宋" w:hAnsi="仿宋"/>
          <w:bCs/>
          <w:sz w:val="32"/>
          <w:szCs w:val="32"/>
        </w:rPr>
        <w:t>高中阶段引导学生做好</w:t>
      </w:r>
      <w:r w:rsidR="007A5499" w:rsidRPr="00B85878">
        <w:rPr>
          <w:rFonts w:ascii="仿宋" w:eastAsia="仿宋" w:hAnsi="仿宋" w:hint="eastAsia"/>
          <w:bCs/>
          <w:sz w:val="32"/>
          <w:szCs w:val="32"/>
        </w:rPr>
        <w:t>未来的</w:t>
      </w:r>
      <w:r w:rsidR="007A5499" w:rsidRPr="00B85878">
        <w:rPr>
          <w:rFonts w:ascii="仿宋" w:eastAsia="仿宋" w:hAnsi="仿宋"/>
          <w:bCs/>
          <w:sz w:val="32"/>
          <w:szCs w:val="32"/>
        </w:rPr>
        <w:t>生涯规划</w:t>
      </w:r>
      <w:r w:rsidR="007A5499" w:rsidRPr="00B85878">
        <w:rPr>
          <w:rFonts w:ascii="仿宋" w:eastAsia="仿宋" w:hAnsi="仿宋" w:hint="eastAsia"/>
          <w:bCs/>
          <w:sz w:val="32"/>
          <w:szCs w:val="32"/>
        </w:rPr>
        <w:t>，</w:t>
      </w:r>
      <w:r w:rsidR="007A5499" w:rsidRPr="00B85878">
        <w:rPr>
          <w:rFonts w:ascii="仿宋" w:eastAsia="仿宋" w:hAnsi="仿宋"/>
          <w:sz w:val="32"/>
          <w:szCs w:val="32"/>
        </w:rPr>
        <w:t>设计好一个自己将要为之奋斗的目标，即自己以后要走的路，然后再通过自己一步一步的努力朝着那个方向前进，实现自己的人生理想。</w:t>
      </w:r>
      <w:r w:rsidR="00B85878">
        <w:rPr>
          <w:rFonts w:ascii="仿宋" w:eastAsia="仿宋" w:hAnsi="仿宋" w:hint="eastAsia"/>
          <w:sz w:val="32"/>
          <w:szCs w:val="32"/>
        </w:rPr>
        <w:t>由此</w:t>
      </w:r>
      <w:r w:rsidR="007A5499" w:rsidRPr="00B85878">
        <w:rPr>
          <w:rFonts w:ascii="仿宋" w:eastAsia="仿宋" w:hAnsi="仿宋" w:hint="eastAsia"/>
          <w:sz w:val="32"/>
          <w:szCs w:val="32"/>
        </w:rPr>
        <w:t>可见</w:t>
      </w:r>
      <w:r w:rsidR="007A5499" w:rsidRPr="00B85878">
        <w:rPr>
          <w:rFonts w:ascii="仿宋" w:eastAsia="仿宋" w:hAnsi="仿宋"/>
          <w:sz w:val="32"/>
          <w:szCs w:val="32"/>
        </w:rPr>
        <w:t>，</w:t>
      </w:r>
      <w:r w:rsidR="007A5499" w:rsidRPr="00B85878">
        <w:rPr>
          <w:rFonts w:ascii="仿宋" w:eastAsia="仿宋" w:hAnsi="仿宋" w:cstheme="minorBidi"/>
          <w:kern w:val="2"/>
          <w:sz w:val="32"/>
          <w:szCs w:val="32"/>
        </w:rPr>
        <w:t>开展</w:t>
      </w:r>
      <w:r w:rsidR="007A5499" w:rsidRPr="00B85878">
        <w:rPr>
          <w:rFonts w:ascii="仿宋" w:eastAsia="仿宋" w:hAnsi="仿宋" w:cstheme="minorBidi"/>
          <w:bCs/>
          <w:kern w:val="2"/>
          <w:sz w:val="32"/>
          <w:szCs w:val="32"/>
        </w:rPr>
        <w:t>高中生涯规划教育</w:t>
      </w:r>
      <w:r w:rsidR="00FE7FCF">
        <w:rPr>
          <w:rFonts w:ascii="仿宋" w:eastAsia="仿宋" w:hAnsi="仿宋" w:cstheme="minorBidi" w:hint="eastAsia"/>
          <w:kern w:val="2"/>
          <w:sz w:val="32"/>
          <w:szCs w:val="32"/>
        </w:rPr>
        <w:t>是教育形势发展的</w:t>
      </w:r>
      <w:r w:rsidR="00FE7FCF">
        <w:rPr>
          <w:rFonts w:ascii="仿宋" w:eastAsia="仿宋" w:hAnsi="仿宋" w:cstheme="minorBidi"/>
          <w:kern w:val="2"/>
          <w:sz w:val="32"/>
          <w:szCs w:val="32"/>
        </w:rPr>
        <w:t>需要</w:t>
      </w:r>
    </w:p>
    <w:p w:rsidR="00912056" w:rsidRDefault="007A5499" w:rsidP="007A5499">
      <w:pPr>
        <w:pStyle w:val="a4"/>
        <w:spacing w:before="0" w:beforeAutospacing="0" w:after="0" w:afterAutospacing="0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B85878">
        <w:rPr>
          <w:rFonts w:ascii="仿宋" w:eastAsia="仿宋" w:hAnsi="仿宋" w:cstheme="minorBidi"/>
          <w:kern w:val="2"/>
          <w:sz w:val="32"/>
          <w:szCs w:val="32"/>
        </w:rPr>
        <w:t>与初中学生相比，高中学生的自我意识和独立处事能力不断增强，他们能够逐步摆脱对父母、老师及同辈的依赖，能够特立独行地审视和处理自己的社会生活问题。但另一方面，由于学生涉世</w:t>
      </w:r>
      <w:r w:rsidRPr="00B85878">
        <w:rPr>
          <w:rFonts w:ascii="仿宋" w:eastAsia="仿宋" w:hAnsi="仿宋" w:cstheme="minorBidi" w:hint="eastAsia"/>
          <w:kern w:val="2"/>
          <w:sz w:val="32"/>
          <w:szCs w:val="32"/>
        </w:rPr>
        <w:t>不</w:t>
      </w:r>
      <w:r w:rsidRPr="00B85878">
        <w:rPr>
          <w:rFonts w:ascii="仿宋" w:eastAsia="仿宋" w:hAnsi="仿宋" w:cstheme="minorBidi"/>
          <w:kern w:val="2"/>
          <w:sz w:val="32"/>
          <w:szCs w:val="32"/>
        </w:rPr>
        <w:t>深</w:t>
      </w:r>
      <w:r w:rsidRPr="00B85878">
        <w:rPr>
          <w:rFonts w:ascii="仿宋" w:eastAsia="仿宋" w:hAnsi="仿宋" w:cstheme="minorBidi" w:hint="eastAsia"/>
          <w:kern w:val="2"/>
          <w:sz w:val="32"/>
          <w:szCs w:val="32"/>
        </w:rPr>
        <w:t>，</w:t>
      </w:r>
      <w:r w:rsidRPr="00B85878">
        <w:rPr>
          <w:rFonts w:ascii="仿宋" w:eastAsia="仿宋" w:hAnsi="仿宋" w:cstheme="minorBidi"/>
          <w:kern w:val="2"/>
          <w:sz w:val="32"/>
          <w:szCs w:val="32"/>
        </w:rPr>
        <w:t>他们在审视社会，选择未</w:t>
      </w:r>
      <w:r w:rsidRPr="00B85878">
        <w:rPr>
          <w:rFonts w:ascii="仿宋" w:eastAsia="仿宋" w:hAnsi="仿宋" w:cstheme="minorBidi"/>
          <w:kern w:val="2"/>
          <w:sz w:val="32"/>
          <w:szCs w:val="32"/>
        </w:rPr>
        <w:lastRenderedPageBreak/>
        <w:t>来职业，规划未来生活等方面还不够成熟，常处于独立</w:t>
      </w:r>
      <w:r w:rsidRPr="00B85878">
        <w:rPr>
          <w:rFonts w:ascii="仿宋" w:eastAsia="仿宋" w:hAnsi="仿宋" w:cstheme="minorBidi" w:hint="eastAsia"/>
          <w:kern w:val="2"/>
          <w:sz w:val="32"/>
          <w:szCs w:val="32"/>
        </w:rPr>
        <w:t>与</w:t>
      </w:r>
      <w:r w:rsidRPr="00B85878">
        <w:rPr>
          <w:rFonts w:ascii="仿宋" w:eastAsia="仿宋" w:hAnsi="仿宋" w:cstheme="minorBidi"/>
          <w:kern w:val="2"/>
          <w:sz w:val="32"/>
          <w:szCs w:val="32"/>
        </w:rPr>
        <w:t>依赖，自信与盲目，发展自我与社会约束之间的矛盾冲突中。</w:t>
      </w:r>
      <w:r w:rsidR="00B85878">
        <w:rPr>
          <w:rFonts w:ascii="仿宋" w:eastAsia="仿宋" w:hAnsi="仿宋" w:cstheme="minorBidi" w:hint="eastAsia"/>
          <w:kern w:val="2"/>
          <w:sz w:val="32"/>
          <w:szCs w:val="32"/>
        </w:rPr>
        <w:t>这个时候</w:t>
      </w:r>
      <w:r w:rsidR="00B85878">
        <w:rPr>
          <w:rFonts w:ascii="仿宋" w:eastAsia="仿宋" w:hAnsi="仿宋" w:cstheme="minorBidi"/>
          <w:kern w:val="2"/>
          <w:sz w:val="32"/>
          <w:szCs w:val="32"/>
        </w:rPr>
        <w:t>学生容易陷入迷惘的</w:t>
      </w:r>
      <w:r w:rsidR="00B250F9">
        <w:rPr>
          <w:rFonts w:ascii="仿宋" w:eastAsia="仿宋" w:hAnsi="仿宋" w:cstheme="minorBidi" w:hint="eastAsia"/>
          <w:kern w:val="2"/>
          <w:sz w:val="32"/>
          <w:szCs w:val="32"/>
        </w:rPr>
        <w:t>境地</w:t>
      </w:r>
      <w:r w:rsidR="00B250F9">
        <w:rPr>
          <w:rFonts w:ascii="仿宋" w:eastAsia="仿宋" w:hAnsi="仿宋" w:cstheme="minorBidi"/>
          <w:kern w:val="2"/>
          <w:sz w:val="32"/>
          <w:szCs w:val="32"/>
        </w:rPr>
        <w:t>，如果没有及时引导，就会无所适从，从而找不到前进的方向，学习自然没有动力。</w:t>
      </w:r>
      <w:r w:rsidRPr="00B85878">
        <w:rPr>
          <w:rFonts w:ascii="仿宋" w:eastAsia="仿宋" w:hAnsi="仿宋" w:cstheme="minorBidi"/>
          <w:kern w:val="2"/>
          <w:sz w:val="32"/>
          <w:szCs w:val="32"/>
        </w:rPr>
        <w:t>人生规划教育可以帮助高中生在继续社会化过程中，顺应客观世界和个体发展规律，确定正确的人生发展方向，顺利度过这一人生的关键期。因此，开展普通</w:t>
      </w:r>
      <w:r w:rsidRPr="00B85878">
        <w:rPr>
          <w:rFonts w:ascii="仿宋" w:eastAsia="仿宋" w:hAnsi="仿宋" w:cstheme="minorBidi"/>
          <w:bCs/>
          <w:kern w:val="2"/>
          <w:sz w:val="32"/>
          <w:szCs w:val="32"/>
        </w:rPr>
        <w:t>高中</w:t>
      </w:r>
      <w:r w:rsidRPr="00B85878">
        <w:rPr>
          <w:rFonts w:ascii="仿宋" w:eastAsia="仿宋" w:hAnsi="仿宋" w:cstheme="minorBidi" w:hint="eastAsia"/>
          <w:bCs/>
          <w:kern w:val="2"/>
          <w:sz w:val="32"/>
          <w:szCs w:val="32"/>
        </w:rPr>
        <w:t>学生</w:t>
      </w:r>
      <w:r w:rsidRPr="00B85878">
        <w:rPr>
          <w:rFonts w:ascii="仿宋" w:eastAsia="仿宋" w:hAnsi="仿宋" w:cstheme="minorBidi"/>
          <w:bCs/>
          <w:kern w:val="2"/>
          <w:sz w:val="32"/>
          <w:szCs w:val="32"/>
        </w:rPr>
        <w:t>的人生规划教育</w:t>
      </w:r>
      <w:r w:rsidRPr="00B85878">
        <w:rPr>
          <w:rFonts w:ascii="仿宋" w:eastAsia="仿宋" w:hAnsi="仿宋" w:cstheme="minorBidi"/>
          <w:kern w:val="2"/>
          <w:sz w:val="32"/>
          <w:szCs w:val="32"/>
        </w:rPr>
        <w:t>无论是对素质教育，还是对于学生个人都具有重要的现实意义。</w:t>
      </w:r>
      <w:r w:rsidRPr="00B85878">
        <w:rPr>
          <w:rFonts w:ascii="仿宋" w:eastAsia="仿宋" w:hAnsi="仿宋" w:cstheme="minorBidi" w:hint="eastAsia"/>
          <w:kern w:val="2"/>
          <w:sz w:val="32"/>
          <w:szCs w:val="32"/>
        </w:rPr>
        <w:t>而</w:t>
      </w:r>
      <w:r w:rsidRPr="00B85878">
        <w:rPr>
          <w:rFonts w:ascii="仿宋" w:eastAsia="仿宋" w:hAnsi="仿宋"/>
          <w:sz w:val="32"/>
          <w:szCs w:val="32"/>
        </w:rPr>
        <w:t>这个最合适的引路人就是教师</w:t>
      </w:r>
      <w:r w:rsidRPr="00B85878">
        <w:rPr>
          <w:rFonts w:ascii="仿宋" w:eastAsia="仿宋" w:hAnsi="仿宋" w:hint="eastAsia"/>
          <w:sz w:val="32"/>
          <w:szCs w:val="32"/>
        </w:rPr>
        <w:t>，</w:t>
      </w:r>
      <w:r w:rsidRPr="00B85878">
        <w:rPr>
          <w:rFonts w:ascii="仿宋" w:eastAsia="仿宋" w:hAnsi="仿宋"/>
          <w:sz w:val="32"/>
          <w:szCs w:val="32"/>
        </w:rPr>
        <w:t>在高中</w:t>
      </w:r>
      <w:r w:rsidR="00912056" w:rsidRPr="00B85878">
        <w:rPr>
          <w:rFonts w:ascii="仿宋" w:eastAsia="仿宋" w:hAnsi="仿宋"/>
          <w:sz w:val="32"/>
          <w:szCs w:val="32"/>
        </w:rPr>
        <w:t>生涯规划</w:t>
      </w:r>
      <w:r w:rsidRPr="00B85878">
        <w:rPr>
          <w:rFonts w:ascii="仿宋" w:eastAsia="仿宋" w:hAnsi="仿宋" w:hint="eastAsia"/>
          <w:sz w:val="32"/>
          <w:szCs w:val="32"/>
        </w:rPr>
        <w:t>中</w:t>
      </w:r>
      <w:r w:rsidRPr="00B85878">
        <w:rPr>
          <w:rFonts w:ascii="仿宋" w:eastAsia="仿宋" w:hAnsi="仿宋"/>
          <w:sz w:val="32"/>
          <w:szCs w:val="32"/>
        </w:rPr>
        <w:t>引导学生</w:t>
      </w:r>
      <w:r w:rsidR="00912056" w:rsidRPr="00B85878">
        <w:rPr>
          <w:rFonts w:ascii="仿宋" w:eastAsia="仿宋" w:hAnsi="仿宋"/>
          <w:sz w:val="32"/>
          <w:szCs w:val="32"/>
        </w:rPr>
        <w:t>根据</w:t>
      </w:r>
      <w:r w:rsidRPr="00B85878">
        <w:rPr>
          <w:rFonts w:ascii="仿宋" w:eastAsia="仿宋" w:hAnsi="仿宋"/>
          <w:sz w:val="32"/>
          <w:szCs w:val="32"/>
        </w:rPr>
        <w:t>自己的能力和知识</w:t>
      </w:r>
      <w:r w:rsidRPr="00B85878">
        <w:rPr>
          <w:rFonts w:ascii="仿宋" w:eastAsia="仿宋" w:hAnsi="仿宋" w:hint="eastAsia"/>
          <w:sz w:val="32"/>
          <w:szCs w:val="32"/>
        </w:rPr>
        <w:t>走好</w:t>
      </w:r>
      <w:r w:rsidRPr="00B85878">
        <w:rPr>
          <w:rFonts w:ascii="仿宋" w:eastAsia="仿宋" w:hAnsi="仿宋"/>
          <w:sz w:val="32"/>
          <w:szCs w:val="32"/>
        </w:rPr>
        <w:t>这样</w:t>
      </w:r>
      <w:r w:rsidR="00912056" w:rsidRPr="00B85878">
        <w:rPr>
          <w:rFonts w:ascii="仿宋" w:eastAsia="仿宋" w:hAnsi="仿宋" w:hint="eastAsia"/>
          <w:sz w:val="32"/>
          <w:szCs w:val="32"/>
        </w:rPr>
        <w:t>一个</w:t>
      </w:r>
      <w:r w:rsidR="00912056" w:rsidRPr="00B85878">
        <w:rPr>
          <w:rFonts w:ascii="仿宋" w:eastAsia="仿宋" w:hAnsi="仿宋"/>
          <w:sz w:val="32"/>
          <w:szCs w:val="32"/>
        </w:rPr>
        <w:t>过程，学生怎么可能会</w:t>
      </w:r>
      <w:r w:rsidR="00912056" w:rsidRPr="00B85878">
        <w:rPr>
          <w:rFonts w:ascii="仿宋" w:eastAsia="仿宋" w:hAnsi="仿宋" w:hint="eastAsia"/>
          <w:sz w:val="32"/>
          <w:szCs w:val="32"/>
        </w:rPr>
        <w:t>质疑</w:t>
      </w:r>
      <w:r w:rsidRPr="00B85878">
        <w:rPr>
          <w:rFonts w:ascii="仿宋" w:eastAsia="仿宋" w:hAnsi="仿宋"/>
          <w:sz w:val="32"/>
          <w:szCs w:val="32"/>
        </w:rPr>
        <w:t>学习的</w:t>
      </w:r>
      <w:r w:rsidR="00B250F9">
        <w:rPr>
          <w:rFonts w:ascii="仿宋" w:eastAsia="仿宋" w:hAnsi="仿宋" w:hint="eastAsia"/>
          <w:sz w:val="32"/>
          <w:szCs w:val="32"/>
        </w:rPr>
        <w:t>目的</w:t>
      </w:r>
      <w:r w:rsidRPr="00B85878">
        <w:rPr>
          <w:rFonts w:ascii="仿宋" w:eastAsia="仿宋" w:hAnsi="仿宋"/>
          <w:sz w:val="32"/>
          <w:szCs w:val="32"/>
        </w:rPr>
        <w:t>和</w:t>
      </w:r>
      <w:r w:rsidRPr="00B85878">
        <w:rPr>
          <w:rFonts w:ascii="仿宋" w:eastAsia="仿宋" w:hAnsi="仿宋" w:hint="eastAsia"/>
          <w:sz w:val="32"/>
          <w:szCs w:val="32"/>
        </w:rPr>
        <w:t>人生</w:t>
      </w:r>
      <w:r w:rsidRPr="00B85878">
        <w:rPr>
          <w:rFonts w:ascii="仿宋" w:eastAsia="仿宋" w:hAnsi="仿宋"/>
          <w:sz w:val="32"/>
          <w:szCs w:val="32"/>
        </w:rPr>
        <w:t>的意义</w:t>
      </w:r>
      <w:r w:rsidR="00912056" w:rsidRPr="00B85878">
        <w:rPr>
          <w:rFonts w:ascii="仿宋" w:eastAsia="仿宋" w:hAnsi="仿宋"/>
          <w:sz w:val="32"/>
          <w:szCs w:val="32"/>
        </w:rPr>
        <w:t>呢？</w:t>
      </w:r>
    </w:p>
    <w:p w:rsidR="00DA533A" w:rsidRDefault="00B250F9" w:rsidP="00DA533A">
      <w:pPr>
        <w:spacing w:after="0" w:line="240" w:lineRule="auto"/>
        <w:ind w:firstLineChars="200" w:firstLine="640"/>
        <w:rPr>
          <w:rFonts w:ascii="仿宋" w:eastAsia="仿宋" w:hAnsi="仿宋"/>
          <w:kern w:val="2"/>
          <w:sz w:val="32"/>
          <w:szCs w:val="32"/>
        </w:rPr>
      </w:pPr>
      <w:r>
        <w:rPr>
          <w:rFonts w:ascii="仿宋" w:eastAsia="仿宋" w:hAnsi="仿宋" w:hint="eastAsia"/>
          <w:kern w:val="2"/>
          <w:sz w:val="32"/>
          <w:szCs w:val="32"/>
        </w:rPr>
        <w:t>最近</w:t>
      </w:r>
      <w:r>
        <w:rPr>
          <w:rFonts w:ascii="仿宋" w:eastAsia="仿宋" w:hAnsi="仿宋"/>
          <w:kern w:val="2"/>
          <w:sz w:val="32"/>
          <w:szCs w:val="32"/>
        </w:rPr>
        <w:t>，河北等</w:t>
      </w:r>
      <w:r w:rsidRPr="00B250F9">
        <w:rPr>
          <w:rFonts w:ascii="仿宋" w:eastAsia="仿宋" w:hAnsi="仿宋" w:hint="eastAsia"/>
          <w:kern w:val="2"/>
          <w:sz w:val="32"/>
          <w:szCs w:val="32"/>
        </w:rPr>
        <w:t>8省市启动高考综合改革</w:t>
      </w:r>
      <w:r>
        <w:rPr>
          <w:rFonts w:ascii="仿宋" w:eastAsia="仿宋" w:hAnsi="仿宋" w:hint="eastAsia"/>
          <w:kern w:val="2"/>
          <w:sz w:val="32"/>
          <w:szCs w:val="32"/>
        </w:rPr>
        <w:t>，</w:t>
      </w:r>
      <w:r w:rsidRPr="00B250F9">
        <w:rPr>
          <w:rFonts w:ascii="仿宋" w:eastAsia="仿宋" w:hAnsi="仿宋"/>
          <w:kern w:val="2"/>
          <w:sz w:val="32"/>
          <w:szCs w:val="32"/>
        </w:rPr>
        <w:t>充分考虑本地原有高考模式、生源数量、基础教育发展水平、高等教育和学科专业布局等因素，提出了“3+1+2”的选考科目方案，并在考试时间、录取方式上进行了多种探索创新。</w:t>
      </w:r>
      <w:r>
        <w:rPr>
          <w:rFonts w:ascii="仿宋" w:eastAsia="仿宋" w:hAnsi="仿宋" w:hint="eastAsia"/>
          <w:kern w:val="2"/>
          <w:sz w:val="32"/>
          <w:szCs w:val="32"/>
        </w:rPr>
        <w:t>我们</w:t>
      </w:r>
      <w:r>
        <w:rPr>
          <w:rFonts w:ascii="仿宋" w:eastAsia="仿宋" w:hAnsi="仿宋"/>
          <w:kern w:val="2"/>
          <w:sz w:val="32"/>
          <w:szCs w:val="32"/>
        </w:rPr>
        <w:t>安徽的高考</w:t>
      </w:r>
      <w:r>
        <w:rPr>
          <w:rFonts w:ascii="仿宋" w:eastAsia="仿宋" w:hAnsi="仿宋" w:hint="eastAsia"/>
          <w:kern w:val="2"/>
          <w:sz w:val="32"/>
          <w:szCs w:val="32"/>
        </w:rPr>
        <w:t>目前</w:t>
      </w:r>
      <w:r>
        <w:rPr>
          <w:rFonts w:ascii="仿宋" w:eastAsia="仿宋" w:hAnsi="仿宋"/>
          <w:kern w:val="2"/>
          <w:sz w:val="32"/>
          <w:szCs w:val="32"/>
        </w:rPr>
        <w:t>虽然没有</w:t>
      </w:r>
      <w:r>
        <w:rPr>
          <w:rFonts w:ascii="仿宋" w:eastAsia="仿宋" w:hAnsi="仿宋" w:hint="eastAsia"/>
          <w:kern w:val="2"/>
          <w:sz w:val="32"/>
          <w:szCs w:val="32"/>
        </w:rPr>
        <w:t>启动</w:t>
      </w:r>
      <w:r>
        <w:rPr>
          <w:rFonts w:ascii="仿宋" w:eastAsia="仿宋" w:hAnsi="仿宋"/>
          <w:kern w:val="2"/>
          <w:sz w:val="32"/>
          <w:szCs w:val="32"/>
        </w:rPr>
        <w:t>改革，</w:t>
      </w:r>
      <w:r>
        <w:rPr>
          <w:rFonts w:ascii="仿宋" w:eastAsia="仿宋" w:hAnsi="仿宋" w:hint="eastAsia"/>
          <w:kern w:val="2"/>
          <w:sz w:val="32"/>
          <w:szCs w:val="32"/>
        </w:rPr>
        <w:t>但是</w:t>
      </w:r>
      <w:r>
        <w:rPr>
          <w:rFonts w:ascii="仿宋" w:eastAsia="仿宋" w:hAnsi="仿宋"/>
          <w:kern w:val="2"/>
          <w:sz w:val="32"/>
          <w:szCs w:val="32"/>
        </w:rPr>
        <w:t>作为教师</w:t>
      </w:r>
      <w:r>
        <w:rPr>
          <w:rFonts w:ascii="仿宋" w:eastAsia="仿宋" w:hAnsi="仿宋" w:hint="eastAsia"/>
          <w:kern w:val="2"/>
          <w:sz w:val="32"/>
          <w:szCs w:val="32"/>
        </w:rPr>
        <w:t>，无论</w:t>
      </w:r>
      <w:r>
        <w:rPr>
          <w:rFonts w:ascii="仿宋" w:eastAsia="仿宋" w:hAnsi="仿宋"/>
          <w:kern w:val="2"/>
          <w:sz w:val="32"/>
          <w:szCs w:val="32"/>
        </w:rPr>
        <w:t>从思想认识上还是业务水平上</w:t>
      </w:r>
      <w:r>
        <w:rPr>
          <w:rFonts w:ascii="仿宋" w:eastAsia="仿宋" w:hAnsi="仿宋" w:hint="eastAsia"/>
          <w:kern w:val="2"/>
          <w:sz w:val="32"/>
          <w:szCs w:val="32"/>
        </w:rPr>
        <w:t>都</w:t>
      </w:r>
      <w:r>
        <w:rPr>
          <w:rFonts w:ascii="仿宋" w:eastAsia="仿宋" w:hAnsi="仿宋"/>
          <w:kern w:val="2"/>
          <w:sz w:val="32"/>
          <w:szCs w:val="32"/>
        </w:rPr>
        <w:t>需要做好迎接高考改革的准备</w:t>
      </w:r>
      <w:r>
        <w:rPr>
          <w:rFonts w:ascii="仿宋" w:eastAsia="仿宋" w:hAnsi="仿宋" w:hint="eastAsia"/>
          <w:kern w:val="2"/>
          <w:sz w:val="32"/>
          <w:szCs w:val="32"/>
        </w:rPr>
        <w:t>。</w:t>
      </w:r>
    </w:p>
    <w:p w:rsidR="00DA533A" w:rsidRDefault="009E2A19" w:rsidP="00DA533A">
      <w:pPr>
        <w:spacing w:after="0" w:line="240" w:lineRule="auto"/>
        <w:ind w:firstLineChars="200" w:firstLine="640"/>
        <w:rPr>
          <w:rFonts w:ascii="仿宋" w:eastAsia="仿宋" w:hAnsi="仿宋"/>
          <w:kern w:val="2"/>
          <w:sz w:val="32"/>
          <w:szCs w:val="32"/>
        </w:rPr>
      </w:pPr>
      <w:r w:rsidRPr="004F6BC4">
        <w:rPr>
          <w:rFonts w:ascii="仿宋" w:eastAsia="仿宋" w:hAnsi="仿宋"/>
          <w:kern w:val="2"/>
          <w:sz w:val="32"/>
          <w:szCs w:val="32"/>
        </w:rPr>
        <w:t>在迎接高考新方案转变时，需要面对的问题很多：如何让学生“会选择”“能选择”和“愿选择”，由“被动选择”变成“主动选择”？在这一背景下，高中生涯规划教育被推上了教育改革的前台。</w:t>
      </w:r>
      <w:r w:rsidR="004F6BC4" w:rsidRPr="004F6BC4">
        <w:rPr>
          <w:rFonts w:ascii="仿宋" w:eastAsia="仿宋" w:hAnsi="仿宋"/>
          <w:kern w:val="2"/>
          <w:sz w:val="32"/>
          <w:szCs w:val="32"/>
        </w:rPr>
        <w:t>生涯教育是让学生为未来而学习的教</w:t>
      </w:r>
      <w:r w:rsidR="004F6BC4" w:rsidRPr="004F6BC4">
        <w:rPr>
          <w:rFonts w:ascii="仿宋" w:eastAsia="仿宋" w:hAnsi="仿宋"/>
          <w:kern w:val="2"/>
          <w:sz w:val="32"/>
          <w:szCs w:val="32"/>
        </w:rPr>
        <w:lastRenderedPageBreak/>
        <w:t>育，因此对学生而言具有非常重要的作用。</w:t>
      </w:r>
      <w:r w:rsidR="004F6BC4">
        <w:rPr>
          <w:rFonts w:ascii="仿宋" w:eastAsia="仿宋" w:hAnsi="仿宋" w:hint="eastAsia"/>
          <w:kern w:val="2"/>
          <w:sz w:val="32"/>
          <w:szCs w:val="32"/>
        </w:rPr>
        <w:t>同时</w:t>
      </w:r>
      <w:r w:rsidR="004F6BC4">
        <w:rPr>
          <w:rFonts w:ascii="仿宋" w:eastAsia="仿宋" w:hAnsi="仿宋"/>
          <w:kern w:val="2"/>
          <w:sz w:val="32"/>
          <w:szCs w:val="32"/>
        </w:rPr>
        <w:t>对学校课程的安排</w:t>
      </w:r>
      <w:r w:rsidR="004F6BC4">
        <w:rPr>
          <w:rFonts w:ascii="仿宋" w:eastAsia="仿宋" w:hAnsi="仿宋" w:hint="eastAsia"/>
          <w:kern w:val="2"/>
          <w:sz w:val="32"/>
          <w:szCs w:val="32"/>
        </w:rPr>
        <w:t>以及</w:t>
      </w:r>
      <w:r w:rsidR="004F6BC4">
        <w:rPr>
          <w:rFonts w:ascii="仿宋" w:eastAsia="仿宋" w:hAnsi="仿宋"/>
          <w:kern w:val="2"/>
          <w:sz w:val="32"/>
          <w:szCs w:val="32"/>
        </w:rPr>
        <w:t>教师对生涯规划的认识也提出了新的要求</w:t>
      </w:r>
      <w:r w:rsidR="00592846">
        <w:rPr>
          <w:rFonts w:ascii="仿宋" w:eastAsia="仿宋" w:hAnsi="仿宋" w:hint="eastAsia"/>
          <w:kern w:val="2"/>
          <w:sz w:val="32"/>
          <w:szCs w:val="32"/>
        </w:rPr>
        <w:t>，许多</w:t>
      </w:r>
      <w:r w:rsidR="00592846" w:rsidRPr="004F6BC4">
        <w:rPr>
          <w:rFonts w:ascii="仿宋" w:eastAsia="仿宋" w:hAnsi="仿宋"/>
          <w:kern w:val="2"/>
          <w:sz w:val="32"/>
          <w:szCs w:val="32"/>
        </w:rPr>
        <w:t>学校对生涯规划教育定位不够清晰，</w:t>
      </w:r>
      <w:r w:rsidR="00592846">
        <w:rPr>
          <w:rFonts w:ascii="仿宋" w:eastAsia="仿宋" w:hAnsi="仿宋"/>
          <w:kern w:val="2"/>
          <w:sz w:val="32"/>
          <w:szCs w:val="32"/>
        </w:rPr>
        <w:t>不少老师对生涯规划教育还存在这样那样的误解</w:t>
      </w:r>
      <w:r w:rsidR="00592846">
        <w:rPr>
          <w:rFonts w:ascii="仿宋" w:eastAsia="仿宋" w:hAnsi="仿宋" w:hint="eastAsia"/>
          <w:kern w:val="2"/>
          <w:sz w:val="32"/>
          <w:szCs w:val="32"/>
        </w:rPr>
        <w:t>，</w:t>
      </w:r>
      <w:r w:rsidR="004F6BC4" w:rsidRPr="004F6BC4">
        <w:rPr>
          <w:rFonts w:ascii="仿宋" w:eastAsia="仿宋" w:hAnsi="仿宋"/>
          <w:kern w:val="2"/>
          <w:sz w:val="32"/>
          <w:szCs w:val="32"/>
        </w:rPr>
        <w:t>因此亟须重新定位生涯规划教育的地位。</w:t>
      </w:r>
      <w:r w:rsidR="00DA533A">
        <w:rPr>
          <w:rFonts w:ascii="仿宋" w:eastAsia="仿宋" w:hAnsi="仿宋" w:hint="eastAsia"/>
          <w:kern w:val="2"/>
          <w:sz w:val="32"/>
          <w:szCs w:val="32"/>
        </w:rPr>
        <w:t>我认为</w:t>
      </w:r>
      <w:r w:rsidR="00DA533A">
        <w:rPr>
          <w:rFonts w:ascii="仿宋" w:eastAsia="仿宋" w:hAnsi="仿宋"/>
          <w:kern w:val="2"/>
          <w:sz w:val="32"/>
          <w:szCs w:val="32"/>
        </w:rPr>
        <w:t>，</w:t>
      </w:r>
      <w:r w:rsidR="00DA533A" w:rsidRPr="004F6BC4">
        <w:rPr>
          <w:rFonts w:ascii="仿宋" w:eastAsia="仿宋" w:hAnsi="仿宋"/>
          <w:kern w:val="2"/>
          <w:sz w:val="32"/>
          <w:szCs w:val="32"/>
        </w:rPr>
        <w:t>生涯规划教育的目标要</w:t>
      </w:r>
      <w:r w:rsidR="00DA533A">
        <w:rPr>
          <w:rFonts w:ascii="仿宋" w:eastAsia="仿宋" w:hAnsi="仿宋" w:hint="eastAsia"/>
          <w:kern w:val="2"/>
          <w:sz w:val="32"/>
          <w:szCs w:val="32"/>
        </w:rPr>
        <w:t xml:space="preserve"> “</w:t>
      </w:r>
      <w:r w:rsidR="00DA533A" w:rsidRPr="004F6BC4">
        <w:rPr>
          <w:rFonts w:ascii="仿宋" w:eastAsia="仿宋" w:hAnsi="仿宋"/>
          <w:kern w:val="2"/>
          <w:sz w:val="32"/>
          <w:szCs w:val="32"/>
        </w:rPr>
        <w:t>融于</w:t>
      </w:r>
      <w:r w:rsidR="00DA533A">
        <w:rPr>
          <w:rFonts w:ascii="仿宋" w:eastAsia="仿宋" w:hAnsi="仿宋"/>
          <w:kern w:val="2"/>
          <w:sz w:val="32"/>
          <w:szCs w:val="32"/>
        </w:rPr>
        <w:t>”</w:t>
      </w:r>
      <w:r w:rsidR="00DA533A" w:rsidRPr="004F6BC4">
        <w:rPr>
          <w:rFonts w:ascii="仿宋" w:eastAsia="仿宋" w:hAnsi="仿宋"/>
          <w:kern w:val="2"/>
          <w:sz w:val="32"/>
          <w:szCs w:val="32"/>
        </w:rPr>
        <w:t>整个学校的课程之中，“融于”学校的育人目标之中。</w:t>
      </w:r>
      <w:r w:rsidR="00DA533A">
        <w:rPr>
          <w:rFonts w:ascii="仿宋" w:eastAsia="仿宋" w:hAnsi="仿宋" w:hint="eastAsia"/>
          <w:kern w:val="2"/>
          <w:sz w:val="32"/>
          <w:szCs w:val="32"/>
        </w:rPr>
        <w:t>学校</w:t>
      </w:r>
      <w:r w:rsidR="00DA533A">
        <w:rPr>
          <w:rFonts w:ascii="仿宋" w:eastAsia="仿宋" w:hAnsi="仿宋"/>
          <w:kern w:val="2"/>
          <w:sz w:val="32"/>
          <w:szCs w:val="32"/>
        </w:rPr>
        <w:t>要</w:t>
      </w:r>
      <w:r w:rsidR="004F6BC4" w:rsidRPr="004F6BC4">
        <w:rPr>
          <w:rFonts w:ascii="仿宋" w:eastAsia="仿宋" w:hAnsi="仿宋"/>
          <w:kern w:val="2"/>
          <w:sz w:val="32"/>
          <w:szCs w:val="32"/>
        </w:rPr>
        <w:t>充分利用、整合校内生涯教</w:t>
      </w:r>
      <w:r w:rsidR="00DA533A">
        <w:rPr>
          <w:rFonts w:ascii="仿宋" w:eastAsia="仿宋" w:hAnsi="仿宋"/>
          <w:kern w:val="2"/>
          <w:sz w:val="32"/>
          <w:szCs w:val="32"/>
        </w:rPr>
        <w:t>育资源，以各学科课程实施为主体、以生涯导向课程和生涯发展指导</w:t>
      </w:r>
      <w:r w:rsidR="004F6BC4" w:rsidRPr="004F6BC4">
        <w:rPr>
          <w:rFonts w:ascii="仿宋" w:eastAsia="仿宋" w:hAnsi="仿宋"/>
          <w:kern w:val="2"/>
          <w:sz w:val="32"/>
          <w:szCs w:val="32"/>
        </w:rPr>
        <w:t>为两翼</w:t>
      </w:r>
      <w:r w:rsidR="00DA533A">
        <w:rPr>
          <w:rFonts w:ascii="仿宋" w:eastAsia="仿宋" w:hAnsi="仿宋" w:hint="eastAsia"/>
          <w:kern w:val="2"/>
          <w:sz w:val="32"/>
          <w:szCs w:val="32"/>
        </w:rPr>
        <w:t>来</w:t>
      </w:r>
      <w:r w:rsidR="00DA533A" w:rsidRPr="004F6BC4">
        <w:rPr>
          <w:rFonts w:ascii="仿宋" w:eastAsia="仿宋" w:hAnsi="仿宋"/>
          <w:kern w:val="2"/>
          <w:sz w:val="32"/>
          <w:szCs w:val="32"/>
        </w:rPr>
        <w:t>实施</w:t>
      </w:r>
      <w:r w:rsidR="004F6BC4" w:rsidRPr="004F6BC4">
        <w:rPr>
          <w:rFonts w:ascii="仿宋" w:eastAsia="仿宋" w:hAnsi="仿宋"/>
          <w:kern w:val="2"/>
          <w:sz w:val="32"/>
          <w:szCs w:val="32"/>
        </w:rPr>
        <w:t>生涯规划教育</w:t>
      </w:r>
      <w:r w:rsidR="00DA533A">
        <w:rPr>
          <w:rFonts w:ascii="仿宋" w:eastAsia="仿宋" w:hAnsi="仿宋" w:hint="eastAsia"/>
          <w:kern w:val="2"/>
          <w:sz w:val="32"/>
          <w:szCs w:val="32"/>
        </w:rPr>
        <w:t>，同时</w:t>
      </w:r>
      <w:r w:rsidRPr="004F6BC4">
        <w:rPr>
          <w:rFonts w:ascii="仿宋" w:eastAsia="仿宋" w:hAnsi="仿宋"/>
          <w:kern w:val="2"/>
          <w:sz w:val="32"/>
          <w:szCs w:val="32"/>
        </w:rPr>
        <w:t>以培养、提高每个教师的生涯规划和指导能力作为新的培训方向。</w:t>
      </w:r>
    </w:p>
    <w:p w:rsidR="00DA533A" w:rsidRPr="00C5029C" w:rsidRDefault="009E2A19" w:rsidP="00DA533A">
      <w:pPr>
        <w:spacing w:after="0" w:line="240" w:lineRule="auto"/>
        <w:ind w:firstLineChars="200" w:firstLine="640"/>
        <w:rPr>
          <w:rFonts w:ascii="仿宋" w:eastAsia="仿宋" w:hAnsi="仿宋" w:hint="eastAsia"/>
          <w:color w:val="FF0000"/>
          <w:kern w:val="2"/>
          <w:sz w:val="32"/>
          <w:szCs w:val="32"/>
        </w:rPr>
      </w:pPr>
      <w:r w:rsidRPr="004F6BC4">
        <w:rPr>
          <w:rFonts w:ascii="仿宋" w:eastAsia="仿宋" w:hAnsi="仿宋"/>
          <w:kern w:val="2"/>
          <w:sz w:val="32"/>
          <w:szCs w:val="32"/>
        </w:rPr>
        <w:t>总之，无</w:t>
      </w:r>
      <w:r w:rsidR="00DA533A">
        <w:rPr>
          <w:rFonts w:ascii="仿宋" w:eastAsia="仿宋" w:hAnsi="仿宋"/>
          <w:kern w:val="2"/>
          <w:sz w:val="32"/>
          <w:szCs w:val="32"/>
        </w:rPr>
        <w:t>论从学生现状的需要还是高考改革的需要来说，高中生涯规划教育作为</w:t>
      </w:r>
      <w:r w:rsidRPr="004F6BC4">
        <w:rPr>
          <w:rFonts w:ascii="仿宋" w:eastAsia="仿宋" w:hAnsi="仿宋"/>
          <w:kern w:val="2"/>
          <w:sz w:val="32"/>
          <w:szCs w:val="32"/>
        </w:rPr>
        <w:t>指引</w:t>
      </w:r>
      <w:r w:rsidR="00DA533A" w:rsidRPr="004F6BC4">
        <w:rPr>
          <w:rFonts w:ascii="仿宋" w:eastAsia="仿宋" w:hAnsi="仿宋"/>
          <w:kern w:val="2"/>
          <w:sz w:val="32"/>
          <w:szCs w:val="32"/>
        </w:rPr>
        <w:t>学生</w:t>
      </w:r>
      <w:r w:rsidRPr="004F6BC4">
        <w:rPr>
          <w:rFonts w:ascii="仿宋" w:eastAsia="仿宋" w:hAnsi="仿宋"/>
          <w:kern w:val="2"/>
          <w:sz w:val="32"/>
          <w:szCs w:val="32"/>
        </w:rPr>
        <w:t>航向的教育，必将在新的高考改革中承担其应有的新使命与新任务。相信在各级教育主管部门、学校领导和教师的共同努力下，高中生涯规划教育将步入正轨，逐渐从几个心理老师隔周上课，变为全体教师参与的常态化的教育</w:t>
      </w:r>
      <w:r w:rsidR="00664FF9">
        <w:rPr>
          <w:rFonts w:ascii="仿宋" w:eastAsia="仿宋" w:hAnsi="仿宋" w:hint="eastAsia"/>
          <w:kern w:val="2"/>
          <w:sz w:val="32"/>
          <w:szCs w:val="32"/>
        </w:rPr>
        <w:t>，</w:t>
      </w:r>
      <w:r w:rsidR="00664FF9" w:rsidRPr="00C5029C">
        <w:rPr>
          <w:rFonts w:ascii="仿宋" w:eastAsia="仿宋" w:hAnsi="仿宋" w:hint="eastAsia"/>
          <w:color w:val="FF0000"/>
          <w:kern w:val="2"/>
          <w:sz w:val="32"/>
          <w:szCs w:val="32"/>
        </w:rPr>
        <w:t>我们工作室</w:t>
      </w:r>
      <w:r w:rsidR="00664FF9" w:rsidRPr="00C5029C">
        <w:rPr>
          <w:rFonts w:ascii="仿宋" w:eastAsia="仿宋" w:hAnsi="仿宋"/>
          <w:color w:val="FF0000"/>
          <w:kern w:val="2"/>
          <w:sz w:val="32"/>
          <w:szCs w:val="32"/>
        </w:rPr>
        <w:t>也将为</w:t>
      </w:r>
      <w:r w:rsidR="00664FF9" w:rsidRPr="00C5029C">
        <w:rPr>
          <w:rFonts w:ascii="仿宋" w:eastAsia="仿宋" w:hAnsi="仿宋" w:hint="eastAsia"/>
          <w:color w:val="FF0000"/>
          <w:kern w:val="2"/>
          <w:sz w:val="32"/>
          <w:szCs w:val="32"/>
        </w:rPr>
        <w:t>黄山市</w:t>
      </w:r>
      <w:r w:rsidR="00664FF9" w:rsidRPr="00C5029C">
        <w:rPr>
          <w:rFonts w:ascii="仿宋" w:eastAsia="仿宋" w:hAnsi="仿宋"/>
          <w:color w:val="FF0000"/>
          <w:kern w:val="2"/>
          <w:sz w:val="32"/>
          <w:szCs w:val="32"/>
        </w:rPr>
        <w:t>的生涯规划教育做好服务工作。</w:t>
      </w:r>
    </w:p>
    <w:p w:rsidR="00DA533A" w:rsidRPr="00DA533A" w:rsidRDefault="00DA533A" w:rsidP="00DA533A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DA533A" w:rsidRPr="00DA533A" w:rsidRDefault="00DA533A" w:rsidP="00DA533A">
      <w:pPr>
        <w:rPr>
          <w:rFonts w:ascii="仿宋" w:eastAsia="仿宋" w:hAnsi="仿宋"/>
          <w:sz w:val="32"/>
          <w:szCs w:val="32"/>
        </w:rPr>
      </w:pPr>
    </w:p>
    <w:p w:rsidR="009E2A19" w:rsidRPr="00DA533A" w:rsidRDefault="00DA533A" w:rsidP="00DA533A">
      <w:pPr>
        <w:tabs>
          <w:tab w:val="left" w:pos="4835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  <w:t>2019年5月6日</w:t>
      </w:r>
    </w:p>
    <w:sectPr w:rsidR="009E2A19" w:rsidRPr="00DA5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893" w:rsidRDefault="00067893" w:rsidP="00FE7FCF">
      <w:pPr>
        <w:spacing w:after="0" w:line="240" w:lineRule="auto"/>
      </w:pPr>
      <w:r>
        <w:separator/>
      </w:r>
    </w:p>
  </w:endnote>
  <w:endnote w:type="continuationSeparator" w:id="0">
    <w:p w:rsidR="00067893" w:rsidRDefault="00067893" w:rsidP="00FE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893" w:rsidRDefault="00067893" w:rsidP="00FE7FCF">
      <w:pPr>
        <w:spacing w:after="0" w:line="240" w:lineRule="auto"/>
      </w:pPr>
      <w:r>
        <w:separator/>
      </w:r>
    </w:p>
  </w:footnote>
  <w:footnote w:type="continuationSeparator" w:id="0">
    <w:p w:rsidR="00067893" w:rsidRDefault="00067893" w:rsidP="00FE7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6E"/>
    <w:rsid w:val="00067893"/>
    <w:rsid w:val="000A6428"/>
    <w:rsid w:val="001A5B17"/>
    <w:rsid w:val="00262811"/>
    <w:rsid w:val="003F33CA"/>
    <w:rsid w:val="00430F9F"/>
    <w:rsid w:val="004F6BC4"/>
    <w:rsid w:val="00571DB2"/>
    <w:rsid w:val="00592846"/>
    <w:rsid w:val="00664FF9"/>
    <w:rsid w:val="007434BF"/>
    <w:rsid w:val="007A5499"/>
    <w:rsid w:val="00912056"/>
    <w:rsid w:val="00930761"/>
    <w:rsid w:val="009E2A19"/>
    <w:rsid w:val="00AD2D6E"/>
    <w:rsid w:val="00B250F9"/>
    <w:rsid w:val="00B85878"/>
    <w:rsid w:val="00C5029C"/>
    <w:rsid w:val="00DA533A"/>
    <w:rsid w:val="00DF1FF5"/>
    <w:rsid w:val="00F60425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D3163"/>
  <w15:chartTrackingRefBased/>
  <w15:docId w15:val="{BF85E0EA-3617-47F1-8114-7C8556B6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425"/>
  </w:style>
  <w:style w:type="paragraph" w:styleId="1">
    <w:name w:val="heading 1"/>
    <w:basedOn w:val="a"/>
    <w:next w:val="a"/>
    <w:link w:val="10"/>
    <w:uiPriority w:val="9"/>
    <w:qFormat/>
    <w:rsid w:val="00F6042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42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42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42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42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42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425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425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425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0425"/>
    <w:rPr>
      <w:b/>
      <w:bCs/>
      <w:color w:val="auto"/>
    </w:rPr>
  </w:style>
  <w:style w:type="paragraph" w:styleId="a4">
    <w:name w:val="Normal (Web)"/>
    <w:basedOn w:val="a"/>
    <w:uiPriority w:val="99"/>
    <w:unhideWhenUsed/>
    <w:rsid w:val="00571DB2"/>
    <w:pPr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F6042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F6042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F6042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F6042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rsid w:val="00F60425"/>
    <w:rPr>
      <w:rFonts w:asciiTheme="majorHAnsi" w:eastAsiaTheme="majorEastAsia" w:hAnsiTheme="majorHAnsi" w:cstheme="majorBidi"/>
      <w:b/>
      <w:bCs/>
    </w:rPr>
  </w:style>
  <w:style w:type="character" w:customStyle="1" w:styleId="60">
    <w:name w:val="标题 6 字符"/>
    <w:basedOn w:val="a0"/>
    <w:link w:val="6"/>
    <w:uiPriority w:val="9"/>
    <w:semiHidden/>
    <w:rsid w:val="00F6042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标题 7 字符"/>
    <w:basedOn w:val="a0"/>
    <w:link w:val="7"/>
    <w:uiPriority w:val="9"/>
    <w:semiHidden/>
    <w:rsid w:val="00F60425"/>
    <w:rPr>
      <w:i/>
      <w:iCs/>
    </w:rPr>
  </w:style>
  <w:style w:type="character" w:customStyle="1" w:styleId="80">
    <w:name w:val="标题 8 字符"/>
    <w:basedOn w:val="a0"/>
    <w:link w:val="8"/>
    <w:uiPriority w:val="9"/>
    <w:semiHidden/>
    <w:rsid w:val="00F60425"/>
    <w:rPr>
      <w:b/>
      <w:bCs/>
    </w:rPr>
  </w:style>
  <w:style w:type="character" w:customStyle="1" w:styleId="90">
    <w:name w:val="标题 9 字符"/>
    <w:basedOn w:val="a0"/>
    <w:link w:val="9"/>
    <w:uiPriority w:val="9"/>
    <w:semiHidden/>
    <w:rsid w:val="00F60425"/>
    <w:rPr>
      <w:i/>
      <w:iCs/>
    </w:rPr>
  </w:style>
  <w:style w:type="paragraph" w:styleId="a5">
    <w:name w:val="caption"/>
    <w:basedOn w:val="a"/>
    <w:next w:val="a"/>
    <w:uiPriority w:val="35"/>
    <w:semiHidden/>
    <w:unhideWhenUsed/>
    <w:qFormat/>
    <w:rsid w:val="00F60425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6042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7">
    <w:name w:val="标题 字符"/>
    <w:basedOn w:val="a0"/>
    <w:link w:val="a6"/>
    <w:uiPriority w:val="10"/>
    <w:rsid w:val="00F6042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F6042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副标题 字符"/>
    <w:basedOn w:val="a0"/>
    <w:link w:val="a8"/>
    <w:uiPriority w:val="11"/>
    <w:rsid w:val="00F60425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Emphasis"/>
    <w:basedOn w:val="a0"/>
    <w:uiPriority w:val="20"/>
    <w:qFormat/>
    <w:rsid w:val="00F60425"/>
    <w:rPr>
      <w:i/>
      <w:iCs/>
      <w:color w:val="auto"/>
    </w:rPr>
  </w:style>
  <w:style w:type="paragraph" w:styleId="ab">
    <w:name w:val="No Spacing"/>
    <w:uiPriority w:val="1"/>
    <w:qFormat/>
    <w:rsid w:val="00F60425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F6042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d">
    <w:name w:val="引用 字符"/>
    <w:basedOn w:val="a0"/>
    <w:link w:val="ac"/>
    <w:uiPriority w:val="29"/>
    <w:rsid w:val="00F6042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F6042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">
    <w:name w:val="明显引用 字符"/>
    <w:basedOn w:val="a0"/>
    <w:link w:val="ae"/>
    <w:uiPriority w:val="30"/>
    <w:rsid w:val="00F60425"/>
    <w:rPr>
      <w:rFonts w:asciiTheme="majorHAnsi" w:eastAsiaTheme="majorEastAsia" w:hAnsiTheme="majorHAnsi" w:cstheme="majorBidi"/>
      <w:sz w:val="26"/>
      <w:szCs w:val="26"/>
    </w:rPr>
  </w:style>
  <w:style w:type="character" w:styleId="af0">
    <w:name w:val="Subtle Emphasis"/>
    <w:basedOn w:val="a0"/>
    <w:uiPriority w:val="19"/>
    <w:qFormat/>
    <w:rsid w:val="00F60425"/>
    <w:rPr>
      <w:i/>
      <w:iCs/>
      <w:color w:val="auto"/>
    </w:rPr>
  </w:style>
  <w:style w:type="character" w:styleId="af1">
    <w:name w:val="Intense Emphasis"/>
    <w:basedOn w:val="a0"/>
    <w:uiPriority w:val="21"/>
    <w:qFormat/>
    <w:rsid w:val="00F60425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F60425"/>
    <w:rPr>
      <w:smallCaps/>
      <w:color w:val="auto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F60425"/>
    <w:rPr>
      <w:b/>
      <w:bCs/>
      <w:smallCaps/>
      <w:color w:val="auto"/>
      <w:u w:val="single"/>
    </w:rPr>
  </w:style>
  <w:style w:type="character" w:styleId="af4">
    <w:name w:val="Book Title"/>
    <w:basedOn w:val="a0"/>
    <w:uiPriority w:val="33"/>
    <w:qFormat/>
    <w:rsid w:val="00F60425"/>
    <w:rPr>
      <w:b/>
      <w:bCs/>
      <w:smallCap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F60425"/>
    <w:pPr>
      <w:outlineLvl w:val="9"/>
    </w:pPr>
  </w:style>
  <w:style w:type="paragraph" w:styleId="af5">
    <w:name w:val="header"/>
    <w:basedOn w:val="a"/>
    <w:link w:val="af6"/>
    <w:uiPriority w:val="99"/>
    <w:unhideWhenUsed/>
    <w:rsid w:val="00FE7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FE7FCF"/>
    <w:rPr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FE7FC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FE7F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8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9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2E67A-5AFA-4B2E-86C3-A5564114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214</Words>
  <Characters>1222</Characters>
  <Application>Microsoft Office Word</Application>
  <DocSecurity>0</DocSecurity>
  <Lines>10</Lines>
  <Paragraphs>2</Paragraphs>
  <ScaleCrop>false</ScaleCrop>
  <Company>Microsoft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5</cp:revision>
  <dcterms:created xsi:type="dcterms:W3CDTF">2019-05-07T00:42:00Z</dcterms:created>
  <dcterms:modified xsi:type="dcterms:W3CDTF">2019-05-07T00:45:00Z</dcterms:modified>
</cp:coreProperties>
</file>